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0E" w:rsidRPr="0001760E" w:rsidRDefault="0001760E" w:rsidP="000176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760E">
        <w:rPr>
          <w:rFonts w:ascii="Times New Roman" w:eastAsia="Times New Roman" w:hAnsi="Times New Roman" w:cs="Times New Roman"/>
          <w:b/>
          <w:sz w:val="32"/>
          <w:szCs w:val="32"/>
        </w:rPr>
        <w:t>Вопросы зачета «Введение в юридическую профессию»</w:t>
      </w:r>
    </w:p>
    <w:p w:rsidR="0001760E" w:rsidRPr="0001760E" w:rsidRDefault="0001760E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39C3" w:rsidRPr="0001760E" w:rsidRDefault="00B239C3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1760E">
        <w:rPr>
          <w:rFonts w:ascii="Times New Roman" w:eastAsia="Times New Roman" w:hAnsi="Times New Roman" w:cs="Times New Roman"/>
          <w:sz w:val="28"/>
          <w:szCs w:val="28"/>
        </w:rPr>
        <w:t xml:space="preserve">1. Место и роль курса «Введение в юридическую профессию» в системе юридических дисциплин, в профессиональной подготовке юриста. </w:t>
      </w:r>
    </w:p>
    <w:p w:rsidR="00B239C3" w:rsidRPr="0001760E" w:rsidRDefault="00B239C3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 xml:space="preserve">2. Предмет и методология учебного курса «Введение в юридическую профессию». </w:t>
      </w:r>
    </w:p>
    <w:p w:rsidR="00B239C3" w:rsidRPr="0001760E" w:rsidRDefault="00B239C3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 xml:space="preserve">3. Основные задачи и цели освоения курса «Введение в юридическую профессию». </w:t>
      </w:r>
    </w:p>
    <w:p w:rsidR="00B239C3" w:rsidRPr="0001760E" w:rsidRDefault="00B239C3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 xml:space="preserve">4. Структура и содержание учебной дисциплины «Введение в юридическую профессию». </w:t>
      </w:r>
    </w:p>
    <w:p w:rsidR="00B239C3" w:rsidRPr="0001760E" w:rsidRDefault="00B239C3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 xml:space="preserve">5. Методика подготовки студента к профессии юриста. Требования, предъявляемые к сдаче экзаменов, зачетов, написанию курсовых, дипломных и иных работ. </w:t>
      </w:r>
    </w:p>
    <w:p w:rsidR="00B239C3" w:rsidRPr="0001760E" w:rsidRDefault="00B239C3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 xml:space="preserve">6. Понятие и основные черты юриспруденции. </w:t>
      </w:r>
    </w:p>
    <w:p w:rsidR="00B239C3" w:rsidRPr="0001760E" w:rsidRDefault="00B239C3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 xml:space="preserve">7. Юриспруденция как совокупность специальных знаний и как сфера профессиональной деятельности. </w:t>
      </w:r>
    </w:p>
    <w:p w:rsidR="00B239C3" w:rsidRPr="0001760E" w:rsidRDefault="00B239C3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 xml:space="preserve">8. Дефиниции юриспруденции: понятие и их виды. </w:t>
      </w:r>
    </w:p>
    <w:p w:rsidR="00B239C3" w:rsidRPr="0001760E" w:rsidRDefault="00B239C3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 xml:space="preserve">9. Значение юридической науки для работы юриста. </w:t>
      </w:r>
    </w:p>
    <w:p w:rsidR="00B239C3" w:rsidRPr="0001760E" w:rsidRDefault="00B239C3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 xml:space="preserve">10. Социальное предназначение юриспруденции. </w:t>
      </w:r>
    </w:p>
    <w:p w:rsidR="00B239C3" w:rsidRPr="0001760E" w:rsidRDefault="00B239C3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 xml:space="preserve">11. Понятие и содержание профессии юриста. </w:t>
      </w:r>
    </w:p>
    <w:p w:rsidR="00B239C3" w:rsidRPr="0001760E" w:rsidRDefault="00B239C3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 xml:space="preserve">12. Исторические этапы становления и развития профессии юриста. Юристы древности. Юристы Средневековья. Юристы в Новое время. </w:t>
      </w:r>
    </w:p>
    <w:p w:rsidR="00B239C3" w:rsidRPr="0001760E" w:rsidRDefault="00B239C3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 xml:space="preserve">13. Особенности становления профессии юриста в России. </w:t>
      </w:r>
    </w:p>
    <w:p w:rsidR="00B239C3" w:rsidRPr="0001760E" w:rsidRDefault="00B239C3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 xml:space="preserve">14. Основные формы профессиональной юридической деятельности. Принятие правового акта. Специализированная профессиональная деятельность. </w:t>
      </w:r>
    </w:p>
    <w:p w:rsidR="00B239C3" w:rsidRPr="0001760E" w:rsidRDefault="00B239C3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 xml:space="preserve">15. Слагаемые юридической профессии. </w:t>
      </w:r>
    </w:p>
    <w:p w:rsidR="00B239C3" w:rsidRPr="0001760E" w:rsidRDefault="00B239C3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 xml:space="preserve">16. Правовая работа и юридическая деятельность. </w:t>
      </w:r>
    </w:p>
    <w:p w:rsidR="00B239C3" w:rsidRPr="0001760E" w:rsidRDefault="00B239C3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 xml:space="preserve">17. Квалификационные и личностные требования к юристу. Предпосылки становления профессии юриста. </w:t>
      </w:r>
    </w:p>
    <w:p w:rsidR="00B239C3" w:rsidRPr="0001760E" w:rsidRDefault="00B239C3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 xml:space="preserve">18. Методика обучения профессии юриста. </w:t>
      </w:r>
    </w:p>
    <w:p w:rsidR="00B239C3" w:rsidRPr="0001760E" w:rsidRDefault="00B239C3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 xml:space="preserve">19. Роль практики в формировании профессиональных качеств и навыков юриста. </w:t>
      </w:r>
    </w:p>
    <w:p w:rsidR="00B239C3" w:rsidRPr="0001760E" w:rsidRDefault="00B239C3" w:rsidP="00B239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 xml:space="preserve">20. Функции юридической деятельности.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21. Социальная ценность юриста-профессионала.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22. Основные сферы и направления профессиональной деятельности юриста в условиях рыночной экономики.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23. Юристы в органах законодательной, исполнительной и судебной власти. Особенности их профессиональной деятельности.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24. Юристы в правоохранительных органах. Особенности их профессиональной деятельности.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25. Юристы в государственных организациях, учреждениях, предприятиях.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26. Юристы в научной сфере и учебных заведениях.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27. Юристы в сфере бизнеса (корпоративные юристы).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28. Виды юридической профессии. Общая характеристика.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29. Профессия судьи. Понятие и содержание.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30. Профессия прокурора. Понятие и содержание.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31. Профессия следователя, дознавателя. Понятие и содержание.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32. Профессия судебного пристава. Понятие и содержание.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33. Профессия адвоката. Понятие и содержание.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34. Профессия юрисконсульта: понятие и основные особенности.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35. Профессия нотариуса: понятие и основные особенности.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36. Профессия эксперта. Разновидности экспертной работы, ее содержание и основные особенности.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37. Правозащитная деятельность юристов. Общая характеристика.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38. Понятие и основные черты правозащитной деятельности юристов.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39. Цели, задачи и принципы правозащитной деятельности.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40. Объект и субъект правозащитной деятельности.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41. Органы и лица, осуществляющие правозащитную деятельность.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42. Юридические средства и способы защиты прав и свобод граждан.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43. Взаимодействие правозащитников и правозащитных организаций с государственными органами в обеспечении защиты прав и свобод граждан.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44. Профессиональные обязанности юристов: общая характеристика.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45. Понятие, содержание и цели профессиональных обязанностей юриста.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46. Факторы, влияющие на исполнение юристом своих профессиональных обязанностей.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47. Оценка качества исполнения профессиональных обязанностей юриста.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48. Законность исполнения профессиональных обязанностей юриста.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49. Рационализация профессиональной деятельности юриста.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50. Пути достижения рациональности и качества исполнения профессиональных обязанностей юриста.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51. Правовая культура юриста: понятие и основные черты.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52. Структура, функции и задачи правовой культуры юриста.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53. Правовое мышление юриста: понятие и содержание.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54. Специфические особенности общения и взаимодействия в работе юриста.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55. Психология юридического труда.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56. Профессиональная этика юриста: понятие и содержание.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57. Соотношение правовых и нравственных начал в работе юриста.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58. Разновидности профессиональной этики юриста: понятие, классификация, содержание.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59. Юридическая техника в профессиональной деятельности юриста.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60. Технология изучения и подготовки юридических документов.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61. Составление юридических документов как главное слагаемое юридической техники.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62. Общие требования и правила подготовки юридических документов.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63. Методы и средства профессиональной юридической деятельности.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64. Профессиональная грамотность и речь в деятельности юриста.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ab/>
        <w:t xml:space="preserve">65. Профессиональная деформация в деятельности юриста: понятие и основные признаки.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66. Правовая ответственность юриста за невыполнение или ненадлежащее исполнение своих профессиональных обязанностей. </w:t>
      </w:r>
    </w:p>
    <w:p w:rsidR="00B239C3" w:rsidRPr="0001760E" w:rsidRDefault="00B239C3" w:rsidP="00B239C3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60E">
        <w:rPr>
          <w:rFonts w:ascii="Times New Roman" w:eastAsia="Times New Roman" w:hAnsi="Times New Roman" w:cs="Times New Roman"/>
          <w:sz w:val="28"/>
          <w:szCs w:val="28"/>
        </w:rPr>
        <w:t>67. Состояние и перспективы востребования юристов в условиях модернизации российского общества, возрастания инновационных процессов в экономике, науке и технике.</w:t>
      </w:r>
    </w:p>
    <w:p w:rsidR="00B259F5" w:rsidRPr="0001760E" w:rsidRDefault="00B259F5">
      <w:pPr>
        <w:rPr>
          <w:rFonts w:ascii="Times New Roman" w:hAnsi="Times New Roman" w:cs="Times New Roman"/>
          <w:sz w:val="28"/>
          <w:szCs w:val="28"/>
        </w:rPr>
      </w:pPr>
    </w:p>
    <w:sectPr w:rsidR="00B259F5" w:rsidRPr="0001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F8"/>
    <w:rsid w:val="0001760E"/>
    <w:rsid w:val="009A563D"/>
    <w:rsid w:val="00A27BF8"/>
    <w:rsid w:val="00B239C3"/>
    <w:rsid w:val="00B259F5"/>
    <w:rsid w:val="00E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709BA-AD93-45E6-BCDA-1CDD25BA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Леонид</cp:lastModifiedBy>
  <cp:revision>3</cp:revision>
  <dcterms:created xsi:type="dcterms:W3CDTF">2018-01-31T09:24:00Z</dcterms:created>
  <dcterms:modified xsi:type="dcterms:W3CDTF">2018-02-01T07:17:00Z</dcterms:modified>
</cp:coreProperties>
</file>